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DD" w:rsidRDefault="001319DD" w:rsidP="001319DD">
      <w:pPr>
        <w:spacing w:after="0" w:line="240" w:lineRule="auto"/>
        <w:ind w:left="-709" w:right="-720"/>
        <w:rPr>
          <w:rStyle w:val="a4"/>
          <w:rFonts w:ascii="Verdana" w:hAnsi="Verdana" w:cs="Aharoni"/>
          <w:sz w:val="36"/>
          <w:szCs w:val="36"/>
        </w:rPr>
      </w:pPr>
      <w:r w:rsidRPr="001319DD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-532743</wp:posOffset>
            </wp:positionH>
            <wp:positionV relativeFrom="paragraph">
              <wp:posOffset>-268014</wp:posOffset>
            </wp:positionV>
            <wp:extent cx="7721819" cy="11067393"/>
            <wp:effectExtent l="19050" t="0" r="0" b="0"/>
            <wp:wrapNone/>
            <wp:docPr id="10" name="Рисунок 4" descr="C:\Users\Вован\Desktop\Роди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ван\Desktop\Родител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819" cy="11067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Verdana" w:hAnsi="Verdana" w:cs="Aharoni"/>
          <w:sz w:val="36"/>
          <w:szCs w:val="36"/>
        </w:rPr>
        <w:t xml:space="preserve">          </w:t>
      </w:r>
    </w:p>
    <w:p w:rsidR="00BD7C92" w:rsidRDefault="00BD7C92" w:rsidP="00BD7C92">
      <w:pPr>
        <w:spacing w:after="0" w:line="240" w:lineRule="auto"/>
        <w:ind w:right="-720"/>
        <w:rPr>
          <w:rStyle w:val="a4"/>
          <w:rFonts w:ascii="Verdana" w:hAnsi="Verdana" w:cs="Aharoni"/>
          <w:sz w:val="36"/>
          <w:szCs w:val="36"/>
        </w:rPr>
      </w:pPr>
      <w:r>
        <w:rPr>
          <w:rStyle w:val="a4"/>
          <w:rFonts w:ascii="Verdana" w:hAnsi="Verdana" w:cs="Aharoni"/>
          <w:sz w:val="36"/>
          <w:szCs w:val="36"/>
        </w:rPr>
        <w:t xml:space="preserve">                </w:t>
      </w:r>
    </w:p>
    <w:p w:rsidR="00BD7C92" w:rsidRDefault="00BD7C92" w:rsidP="00BD7C92">
      <w:pPr>
        <w:spacing w:after="0" w:line="240" w:lineRule="auto"/>
        <w:ind w:right="-720"/>
        <w:rPr>
          <w:rStyle w:val="a4"/>
          <w:rFonts w:ascii="Verdana" w:hAnsi="Verdana" w:cs="Aharoni"/>
          <w:sz w:val="36"/>
          <w:szCs w:val="36"/>
        </w:rPr>
      </w:pPr>
      <w:r>
        <w:rPr>
          <w:rStyle w:val="a4"/>
          <w:rFonts w:ascii="Verdana" w:hAnsi="Verdana" w:cs="Aharoni"/>
          <w:sz w:val="36"/>
          <w:szCs w:val="36"/>
        </w:rPr>
        <w:t xml:space="preserve">                   К</w:t>
      </w:r>
      <w:r w:rsidR="001319DD" w:rsidRPr="001319DD">
        <w:rPr>
          <w:rStyle w:val="a4"/>
          <w:rFonts w:ascii="Verdana" w:hAnsi="Verdana" w:cs="Aharoni"/>
          <w:sz w:val="36"/>
          <w:szCs w:val="36"/>
        </w:rPr>
        <w:t>ак НУЖНО говорить с ребенком</w:t>
      </w:r>
    </w:p>
    <w:p w:rsidR="00BD7C92" w:rsidRDefault="00BD7C92" w:rsidP="00BD7C92">
      <w:pPr>
        <w:spacing w:after="0" w:line="240" w:lineRule="auto"/>
        <w:ind w:left="-709" w:right="-720"/>
        <w:jc w:val="center"/>
        <w:rPr>
          <w:rStyle w:val="a4"/>
          <w:rFonts w:ascii="Verdana" w:hAnsi="Verdana" w:cs="Aharoni"/>
          <w:sz w:val="36"/>
          <w:szCs w:val="36"/>
        </w:rPr>
      </w:pPr>
      <w:r>
        <w:rPr>
          <w:rStyle w:val="a4"/>
          <w:rFonts w:ascii="Verdana" w:hAnsi="Verdana" w:cs="Aharoni"/>
          <w:sz w:val="36"/>
          <w:szCs w:val="36"/>
        </w:rPr>
        <w:t xml:space="preserve"> или</w:t>
      </w:r>
    </w:p>
    <w:p w:rsidR="001319DD" w:rsidRDefault="00BD7C92" w:rsidP="00BD7C92">
      <w:pPr>
        <w:spacing w:after="0" w:line="240" w:lineRule="auto"/>
        <w:ind w:left="-709" w:right="-720"/>
        <w:jc w:val="center"/>
        <w:rPr>
          <w:rStyle w:val="a4"/>
          <w:rFonts w:ascii="Verdana" w:hAnsi="Verdana" w:cs="Aharoni"/>
          <w:sz w:val="36"/>
          <w:szCs w:val="36"/>
        </w:rPr>
      </w:pPr>
      <w:r w:rsidRPr="001319DD">
        <w:rPr>
          <w:rStyle w:val="a4"/>
          <w:rFonts w:ascii="Verdana" w:hAnsi="Verdana" w:cs="Aharoni"/>
          <w:sz w:val="36"/>
          <w:szCs w:val="36"/>
        </w:rPr>
        <w:t>Как НЕЛЬЗЯ разговаривать с малышом</w:t>
      </w:r>
    </w:p>
    <w:p w:rsidR="00BD7C92" w:rsidRPr="001319DD" w:rsidRDefault="00BD7C92" w:rsidP="00BD7C92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AE6DE0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>В любом возрасте дети активно подражают речи взрослого, поэтому,</w:t>
      </w:r>
    </w:p>
    <w:p w:rsidR="00AE6DE0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 xml:space="preserve"> если вы будете говорить неправильно, ваш малыш будет усваивать неправильную речь. Чтобы этого не произошло,</w:t>
      </w:r>
    </w:p>
    <w:p w:rsidR="001319DD" w:rsidRPr="001319DD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 xml:space="preserve"> важно помнить про два «золотых нельзя»:</w:t>
      </w:r>
    </w:p>
    <w:p w:rsidR="001319DD" w:rsidRPr="001319DD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E6DE0">
        <w:rPr>
          <w:rFonts w:ascii="Times New Roman" w:eastAsia="Times New Roman" w:hAnsi="Times New Roman" w:cs="Times New Roman"/>
          <w:b/>
          <w:sz w:val="30"/>
          <w:szCs w:val="30"/>
        </w:rPr>
        <w:t>НЕЛЬЗЯ</w:t>
      </w: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>: искажать слова,</w:t>
      </w:r>
    </w:p>
    <w:p w:rsidR="001319DD" w:rsidRPr="001319DD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 xml:space="preserve"> подражать детскому произношению и «сюсюкать».</w:t>
      </w:r>
    </w:p>
    <w:p w:rsidR="00AE6DE0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>НУЖНО: разговаривая с малышом, следите, чтобы ваша</w:t>
      </w:r>
    </w:p>
    <w:p w:rsidR="001319DD" w:rsidRPr="001319DD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 xml:space="preserve"> речь была четкой и выразительной, грамотной, простой, ясной.</w:t>
      </w:r>
    </w:p>
    <w:p w:rsidR="001319DD" w:rsidRPr="001319DD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>НЕЛЬЗЯ: допускать, чтобы ребенок</w:t>
      </w:r>
    </w:p>
    <w:p w:rsidR="00AE6DE0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 xml:space="preserve"> обозначал окружающие предметы звукопроизношениями. </w:t>
      </w:r>
    </w:p>
    <w:p w:rsidR="001319DD" w:rsidRPr="001319DD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 xml:space="preserve">Например: ребенка спрашивают: </w:t>
      </w:r>
    </w:p>
    <w:p w:rsidR="001319DD" w:rsidRPr="001319DD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 xml:space="preserve">«Кто это?» - показывая на собаку, а он отвечает «гав-гав». </w:t>
      </w:r>
    </w:p>
    <w:p w:rsidR="00AE6DE0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>НУЖНО: Если ребенок плохо говорит, или не говорит пока,</w:t>
      </w:r>
    </w:p>
    <w:p w:rsidR="00AE6DE0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 xml:space="preserve"> то можно воспользоваться следующей схемой: не спрашивайте</w:t>
      </w:r>
    </w:p>
    <w:p w:rsidR="00AE6DE0" w:rsidRDefault="001319DD" w:rsidP="00AE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 xml:space="preserve"> и не настаивайте, чтобы ребенок произнес слово → попросите </w:t>
      </w:r>
    </w:p>
    <w:p w:rsidR="00AE6DE0" w:rsidRDefault="001319DD" w:rsidP="00AE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 xml:space="preserve">ребенка показать на тот предмет, который вы называете → и только </w:t>
      </w:r>
    </w:p>
    <w:p w:rsidR="001319DD" w:rsidRPr="001319DD" w:rsidRDefault="001319DD" w:rsidP="00AE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319DD">
        <w:rPr>
          <w:rFonts w:ascii="Times New Roman" w:eastAsia="Times New Roman" w:hAnsi="Times New Roman" w:cs="Times New Roman"/>
          <w:b/>
          <w:sz w:val="30"/>
          <w:szCs w:val="30"/>
        </w:rPr>
        <w:t>потом объясните «как звучит» или «как говорит».</w:t>
      </w:r>
    </w:p>
    <w:p w:rsidR="001319DD" w:rsidRPr="001319DD" w:rsidRDefault="001319DD" w:rsidP="0013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1319DD" w:rsidRDefault="001319DD" w:rsidP="001319DD">
      <w:pPr>
        <w:spacing w:after="0" w:line="240" w:lineRule="auto"/>
        <w:rPr>
          <w:rFonts w:ascii="Tahoma" w:eastAsia="Times New Roman" w:hAnsi="Tahoma" w:cs="Tahoma"/>
          <w:sz w:val="40"/>
          <w:szCs w:val="40"/>
        </w:rPr>
      </w:pPr>
    </w:p>
    <w:p w:rsidR="00B66DF3" w:rsidRPr="001319DD" w:rsidRDefault="00B66DF3">
      <w:pPr>
        <w:rPr>
          <w:sz w:val="40"/>
          <w:szCs w:val="40"/>
        </w:rPr>
      </w:pPr>
    </w:p>
    <w:sectPr w:rsidR="00B66DF3" w:rsidRPr="001319DD" w:rsidSect="001319DD">
      <w:pgSz w:w="11906" w:h="16838"/>
      <w:pgMar w:top="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19DD"/>
    <w:rsid w:val="001319DD"/>
    <w:rsid w:val="006E28AF"/>
    <w:rsid w:val="00AE6DE0"/>
    <w:rsid w:val="00B230AA"/>
    <w:rsid w:val="00B66DF3"/>
    <w:rsid w:val="00BD7C92"/>
    <w:rsid w:val="00DC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19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3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Вован</cp:lastModifiedBy>
  <cp:revision>5</cp:revision>
  <cp:lastPrinted>2018-01-14T20:30:00Z</cp:lastPrinted>
  <dcterms:created xsi:type="dcterms:W3CDTF">2018-01-14T20:10:00Z</dcterms:created>
  <dcterms:modified xsi:type="dcterms:W3CDTF">2018-10-13T21:27:00Z</dcterms:modified>
</cp:coreProperties>
</file>